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DF" w:rsidRDefault="00173EDF"/>
    <w:tbl>
      <w:tblPr>
        <w:tblpPr w:leftFromText="180" w:rightFromText="180" w:horzAnchor="margin" w:tblpY="-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7"/>
      </w:tblGrid>
      <w:tr w:rsidR="002E5A88" w:rsidRPr="006D01C1" w:rsidTr="00F72FD2"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A88" w:rsidRDefault="002E5A88" w:rsidP="00F72F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5A88" w:rsidRPr="006D01C1" w:rsidRDefault="002E5A88" w:rsidP="00F72F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01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ПРИНЯТО:</w:t>
            </w:r>
          </w:p>
          <w:p w:rsidR="002E5A88" w:rsidRPr="006D01C1" w:rsidRDefault="002E5A88" w:rsidP="00F72F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1C1">
              <w:rPr>
                <w:rFonts w:ascii="Times New Roman" w:eastAsia="Calibri" w:hAnsi="Times New Roman" w:cs="Times New Roman"/>
                <w:sz w:val="28"/>
                <w:szCs w:val="28"/>
              </w:rPr>
              <w:t>на общем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01C1">
              <w:rPr>
                <w:rFonts w:ascii="Times New Roman" w:eastAsia="Calibri" w:hAnsi="Times New Roman" w:cs="Times New Roman"/>
                <w:sz w:val="28"/>
                <w:szCs w:val="28"/>
              </w:rPr>
              <w:t>собрании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трудового коллектива</w:t>
            </w:r>
          </w:p>
          <w:p w:rsidR="002E5A88" w:rsidRPr="006D01C1" w:rsidRDefault="002E5A88" w:rsidP="00F72F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</w:t>
            </w:r>
            <w:r w:rsidR="004511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2E5A88" w:rsidRDefault="004511DE" w:rsidP="00F72F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«30» сентября 2021</w:t>
            </w:r>
            <w:r w:rsidR="002E5A88" w:rsidRPr="006D01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2E5A88" w:rsidRPr="006D01C1" w:rsidRDefault="002E5A88" w:rsidP="00F72F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5A88" w:rsidRPr="006D01C1" w:rsidRDefault="002E5A88" w:rsidP="002E5A8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A88" w:rsidRDefault="002E5A88" w:rsidP="002E5A88">
      <w:pPr>
        <w:shd w:val="clear" w:color="auto" w:fill="FFFFFF"/>
        <w:spacing w:before="150" w:after="450" w:line="240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5A88" w:rsidRDefault="002E5A88" w:rsidP="002E5A8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2E5A88" w:rsidRPr="006D01C1" w:rsidRDefault="002E5A88" w:rsidP="002E5A8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</w:p>
    <w:p w:rsidR="002E5A88" w:rsidRPr="006055D7" w:rsidRDefault="002E5A88" w:rsidP="002E5A8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055D7">
        <w:rPr>
          <w:rFonts w:ascii="Times New Roman" w:eastAsia="Times New Roman" w:hAnsi="Times New Roman" w:cs="Times New Roman"/>
          <w:b/>
          <w:sz w:val="36"/>
          <w:szCs w:val="36"/>
        </w:rPr>
        <w:t xml:space="preserve">Положение об общем собрании трудового коллектива </w:t>
      </w:r>
    </w:p>
    <w:p w:rsidR="002E5A88" w:rsidRPr="006055D7" w:rsidRDefault="002E5A88" w:rsidP="002E5A8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</w:rPr>
      </w:pPr>
      <w:r w:rsidRPr="006055D7">
        <w:rPr>
          <w:rFonts w:ascii="Times New Roman" w:eastAsia="Times New Roman" w:hAnsi="Times New Roman" w:cs="Times New Roman"/>
          <w:b/>
          <w:sz w:val="36"/>
          <w:szCs w:val="36"/>
        </w:rPr>
        <w:t>МБДОУ</w:t>
      </w:r>
      <w:r w:rsidR="004511DE" w:rsidRPr="006055D7">
        <w:rPr>
          <w:rFonts w:ascii="Times New Roman" w:eastAsia="Times New Roman" w:hAnsi="Times New Roman" w:cs="Times New Roman"/>
          <w:b/>
          <w:sz w:val="36"/>
          <w:szCs w:val="36"/>
        </w:rPr>
        <w:t xml:space="preserve"> «Каменский </w:t>
      </w:r>
      <w:proofErr w:type="spellStart"/>
      <w:r w:rsidR="004511DE" w:rsidRPr="006055D7">
        <w:rPr>
          <w:rFonts w:ascii="Times New Roman" w:eastAsia="Times New Roman" w:hAnsi="Times New Roman" w:cs="Times New Roman"/>
          <w:b/>
          <w:sz w:val="36"/>
          <w:szCs w:val="36"/>
        </w:rPr>
        <w:t>д</w:t>
      </w:r>
      <w:proofErr w:type="spellEnd"/>
      <w:r w:rsidR="004511DE" w:rsidRPr="006055D7">
        <w:rPr>
          <w:rFonts w:ascii="Times New Roman" w:eastAsia="Times New Roman" w:hAnsi="Times New Roman" w:cs="Times New Roman"/>
          <w:b/>
          <w:sz w:val="36"/>
          <w:szCs w:val="36"/>
        </w:rPr>
        <w:t>/</w:t>
      </w:r>
      <w:proofErr w:type="gramStart"/>
      <w:r w:rsidR="004511DE" w:rsidRPr="006055D7">
        <w:rPr>
          <w:rFonts w:ascii="Times New Roman" w:eastAsia="Times New Roman" w:hAnsi="Times New Roman" w:cs="Times New Roman"/>
          <w:b/>
          <w:sz w:val="36"/>
          <w:szCs w:val="36"/>
        </w:rPr>
        <w:t>с</w:t>
      </w:r>
      <w:proofErr w:type="gramEnd"/>
      <w:r w:rsidR="004511DE" w:rsidRPr="006055D7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2E5A88" w:rsidRDefault="002E5A88" w:rsidP="002E5A8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2E5A88" w:rsidRDefault="002E5A88" w:rsidP="002E5A8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862D14" w:rsidRDefault="00862D14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D14" w:rsidRDefault="00862D14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A88" w:rsidRDefault="002E5A88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A88" w:rsidRDefault="002E5A88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A88" w:rsidRDefault="002E5A88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A88" w:rsidRDefault="002E5A88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A88" w:rsidRDefault="002E5A88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A88" w:rsidRDefault="002E5A88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A88" w:rsidRDefault="002E5A88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A88" w:rsidRDefault="002E5A88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A88" w:rsidRDefault="002E5A88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1DE" w:rsidRDefault="004511DE" w:rsidP="00667BC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DE0" w:rsidRPr="004511DE" w:rsidRDefault="004511DE" w:rsidP="00667BC1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0F5B32" w:rsidRPr="0045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  положения.</w:t>
      </w:r>
    </w:p>
    <w:p w:rsidR="000F5B32" w:rsidRPr="000F5B32" w:rsidRDefault="00FB6DE0" w:rsidP="00667BC1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1.1.Настоящее положение разработано для </w:t>
      </w:r>
      <w:r w:rsidR="000F5B32"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 бюджетного  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образ</w:t>
      </w:r>
      <w:r w:rsidR="0017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овательного  учре</w:t>
      </w:r>
      <w:r w:rsidR="0045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ждения «Каменский </w:t>
      </w:r>
      <w:proofErr w:type="spellStart"/>
      <w:r w:rsidR="0045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45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B32"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Учреждение) в соответствии с Законом РФ «Об образовании», Типовым положением 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  образовательно</w:t>
      </w:r>
      <w:r w:rsidR="002E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  учреждении, Уставо</w:t>
      </w:r>
      <w:r w:rsidR="0045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МБДОУ "Каменский </w:t>
      </w:r>
      <w:proofErr w:type="spellStart"/>
      <w:r w:rsidR="0045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45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="0045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5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E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Общее собрание  является органом самоуправления Учреждения.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Общее собрание  объединяет  руководящих, педагогических и технических работников, работников блока питания, медицинского персонала, т.е. всех  работающих по трудовому договору в Учреждении.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Общее собрание коллектива осуществляет общее руководство учреждением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Общее собрание коллектива представляет полномочия трудового коллектива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Общее собрание коллектива возглавляется председателем Общего собрания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Решения Общего собрания коллектива, принятые в пределах его полномочий и в соответствии с законодательством, обязательны для исполнения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общем собрании коллектива обсуждается на общем собрании трудового  коллектива, утверждается приказом  по ДОУ и вводится в действие с указанием даты введения.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  в настоящее положение вносятся  Общим собранием и принимаются на его заседании.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 данного  положения не ограничен. Положение действует  до принятия нового</w:t>
      </w:r>
    </w:p>
    <w:p w:rsidR="000F5B32" w:rsidRPr="004511DE" w:rsidRDefault="000F5B32" w:rsidP="004511D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11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                         </w:t>
      </w:r>
      <w:r w:rsidRPr="0045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Основные задачи  Общего собрания.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 Общее собрание коллектива содействует осуществлению управленческих начал, развитию инициативы трудового коллектива.</w:t>
      </w:r>
    </w:p>
    <w:p w:rsidR="00570CD6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Общее собрание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 Общее собрание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5B32" w:rsidRPr="004511DE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45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3. Функции Общего собрания.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обсуждает и рекомендует к утверждению проект коллективного договора, правил внутреннего трудового распорядка, графики работы, графики отпусков работников ДОУ;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рассматривает, обсуждает и рекомендует к утверждению проект годового плана ДОУ;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рассматривает вопросы охраны и безопасности условий труда работников, охраны жизни и здоровья воспитанников ДОУ;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вносит предложения Учредителю по улучшению финансово-хозяйственной деятельности ДОУ;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определят порядок и условия предоставления социальных гарантий и льгот в пределах компетенции ДОУ;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вносит предложения в договор о взаимоотношениях между Учредителем и ДОУ;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заслушивает отчет заведующего ДОУ о расходовании бюджетных и внебюджетных средств;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заслушивает отчеты о работе заведующего, заведующего хозяйством, старшего воспитателя, председателя Совета педагогов и других работников, вносит на рассмотрение администрации предложения по совершенствованию ее работы;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F5B32" w:rsidRPr="004511DE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45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Общего собрания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 Общее собрание коллектива имеет право: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управлении ДОУ;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 Каждый член Общего собрания коллектива имеет право: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потребовать обсуждения Общим собранием коллектива любого вопроса, касающегося деятельности ДОУ, если его предложение поддержит, не имеет одной трети членов собрания;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несогласии с решением Общего собрания коллектива высказать свое мотивированное мнение, которое должно быть занесено в протокол.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5B32" w:rsidRPr="004511DE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45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управления Общим собранием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состав Общего собрания коллектива входят все работники ДОУ.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 заседании Общего собрания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Для ведения Общего собрания коллектива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 Председатель Общего собрания коллектива: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организует деятельность Общего собрания коллектива;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информирует членов трудового коллектива о предстоящем заседании;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организует подготовку и проведение заседания;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определяет повестку дня;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контролирует выполнение решений.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  Общее собрание коллектива собирается не реже 2 раз в календарный год.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 Общее собрание коллектива считается правомочным, если на нем присутствует не менее 2/3 работников ДОУ.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  Решение Общего собрания коллектива принимается простым большинством голосов открытым голосованием.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  Решение Общего собрания коллектива считается принятым, если за него проголосовало не менее 2/3 присутствующих.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  Решения Общего собрания коллектива реализуются через приказы и распоряжения заведующего ДОУ.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Решение Общего собрания коллектива </w:t>
      </w:r>
      <w:proofErr w:type="gramStart"/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к исполнению</w:t>
      </w:r>
      <w:proofErr w:type="gramEnd"/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членов трудового коллектива.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5B32" w:rsidRPr="004511DE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45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Взаимосвязь с другими органами самоуправления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 Общее собрание коллектива организует взаимодействие с другими органами самоуправления ДОУ - Советом ДОУ, Советом педагогов ДОУ, Родительским комитетом: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участие представителей трудового коллектива в заседаниях Совета ДОУ, Совета педагогов ДОУ, Родительского комитета;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представл</w:t>
      </w:r>
      <w:r w:rsidR="0017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на ознакомление 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Совету педагогов ДОУ и Родительскому комитету материалов, готовящихся к обсуждению и принятию на заседании Общего собрания коллектива;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внесение предложений и дополнений по вопросам, рассматри</w:t>
      </w:r>
      <w:r w:rsidR="0017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ваемым на заседании 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педагогов и Родительского комитета Учреждения.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5B32" w:rsidRPr="004511DE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45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Ответственность Общего собрания коллектива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 Общее собрание коллектива несет ответственность: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выполнение, выполнение не в полном объеме или невыполнение закрепленных за ним задач и функций;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принимаемых решений законодательству РФ, нормативно-правовым актам.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F5B32" w:rsidRPr="004511DE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45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Делопроизводство Общего собрания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  Заседания Общего собрания коллектива оформляются протоколом.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  В книге протоколов фиксируются: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дата проведения;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количественное присутствие (отсутствие) членов трудового коллектива;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приглашенные (ФИО, должность);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повестка дня;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ход обсуждения вопросов;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предложения, рекомендации и замечания членов трудового коллектива и приглашенных лиц;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решение.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Протоколы подписываются председателем и секретарем Общего собрания коллектива.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  Нумерация протоколов ведется от начала учебного года.</w:t>
      </w:r>
    </w:p>
    <w:p w:rsidR="000F5B32" w:rsidRPr="000F5B32" w:rsidRDefault="000F5B32" w:rsidP="00667BC1">
      <w:pPr>
        <w:shd w:val="clear" w:color="auto" w:fill="FFFFFF" w:themeFill="background1"/>
        <w:spacing w:after="165" w:line="240" w:lineRule="auto"/>
        <w:ind w:left="525" w:right="355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Книга протоколов Общего собрания коллектива нумеруется постранично, прошнуровывается, скрепляется подписью заведующего и печатью ДОУ.</w:t>
      </w:r>
    </w:p>
    <w:p w:rsidR="000F5B32" w:rsidRPr="000F5B32" w:rsidRDefault="000F5B32" w:rsidP="00667BC1">
      <w:pPr>
        <w:shd w:val="clear" w:color="auto" w:fill="FFFFFF" w:themeFill="background1"/>
        <w:spacing w:after="165" w:line="240" w:lineRule="auto"/>
        <w:ind w:left="525" w:right="355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Книга протоколов Общего собрания коллектива хранится в делах ДОУ (50 лет) и передается по акту (при смене руководителя, передаче в архив).</w:t>
      </w:r>
    </w:p>
    <w:p w:rsidR="000F5B32" w:rsidRPr="00570CD6" w:rsidRDefault="000F5B32" w:rsidP="00667BC1">
      <w:pPr>
        <w:shd w:val="clear" w:color="auto" w:fill="FFFFFF" w:themeFill="background1"/>
        <w:spacing w:after="165" w:line="240" w:lineRule="auto"/>
        <w:ind w:right="355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85665E" w:rsidRDefault="0085665E" w:rsidP="00667BC1">
      <w:pPr>
        <w:shd w:val="clear" w:color="auto" w:fill="FFFFFF" w:themeFill="background1"/>
      </w:pPr>
    </w:p>
    <w:p w:rsidR="00667BC1" w:rsidRDefault="00667BC1">
      <w:pPr>
        <w:shd w:val="clear" w:color="auto" w:fill="FFFFFF" w:themeFill="background1"/>
      </w:pPr>
    </w:p>
    <w:p w:rsidR="00281C92" w:rsidRDefault="00281C92"/>
    <w:p w:rsidR="00281C92" w:rsidRDefault="00281C92"/>
    <w:sectPr w:rsidR="00281C92" w:rsidSect="00FB6DE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CD3"/>
    <w:multiLevelType w:val="multilevel"/>
    <w:tmpl w:val="481E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B32"/>
    <w:rsid w:val="000F5B32"/>
    <w:rsid w:val="001006D7"/>
    <w:rsid w:val="00173EDF"/>
    <w:rsid w:val="00281C92"/>
    <w:rsid w:val="002E5A88"/>
    <w:rsid w:val="004511DE"/>
    <w:rsid w:val="00570CD6"/>
    <w:rsid w:val="006055D7"/>
    <w:rsid w:val="00667BC1"/>
    <w:rsid w:val="0085665E"/>
    <w:rsid w:val="00862D14"/>
    <w:rsid w:val="00A64C4E"/>
    <w:rsid w:val="00C812F0"/>
    <w:rsid w:val="00DB5708"/>
    <w:rsid w:val="00FB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112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53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170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9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2019-08-01T01:57:00Z</cp:lastPrinted>
  <dcterms:created xsi:type="dcterms:W3CDTF">2013-11-06T04:43:00Z</dcterms:created>
  <dcterms:modified xsi:type="dcterms:W3CDTF">2021-10-07T01:42:00Z</dcterms:modified>
</cp:coreProperties>
</file>