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7C4" w:rsidRPr="00005A94" w:rsidRDefault="00FF30D0" w:rsidP="00FF3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F30D0">
        <w:rPr>
          <w:rFonts w:hAnsi="Times New Roman" w:cs="Times New Roman"/>
          <w:color w:val="000000"/>
          <w:sz w:val="24"/>
          <w:szCs w:val="24"/>
          <w:lang w:val="ru-RU"/>
        </w:rPr>
        <w:object w:dxaOrig="7164" w:dyaOrig="10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pt;height:699.6pt" o:ole="">
            <v:imagedata r:id="rId5" o:title=""/>
          </v:shape>
          <o:OLEObject Type="Embed" ProgID="AcroExch.Document.DC" ShapeID="_x0000_i1025" DrawAspect="Content" ObjectID="_1695708997" r:id="rId6"/>
        </w:object>
      </w:r>
      <w:r w:rsidR="00A60DB1" w:rsidRPr="00005A94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</w:t>
      </w:r>
      <w:r w:rsidR="00A60DB1" w:rsidRPr="00005A94">
        <w:rPr>
          <w:lang w:val="ru-RU"/>
        </w:rPr>
        <w:br/>
      </w:r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«Каменский детский сад»</w:t>
      </w:r>
      <w:r w:rsidR="00A60DB1" w:rsidRPr="00005A94">
        <w:rPr>
          <w:lang w:val="ru-RU"/>
        </w:rPr>
        <w:br/>
      </w:r>
      <w:r w:rsidR="00A60DB1"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(МБДОУ </w:t>
      </w:r>
      <w:r w:rsidR="0039505F">
        <w:rPr>
          <w:rFonts w:hAnsi="Times New Roman" w:cs="Times New Roman"/>
          <w:color w:val="000000"/>
          <w:sz w:val="24"/>
          <w:szCs w:val="24"/>
          <w:lang w:val="ru-RU"/>
        </w:rPr>
        <w:t xml:space="preserve">Каменский </w:t>
      </w:r>
      <w:proofErr w:type="spellStart"/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proofErr w:type="gramStart"/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60DB1" w:rsidRPr="00005A94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7F57C4" w:rsidRPr="00005A94" w:rsidRDefault="007F57C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349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78"/>
        <w:gridCol w:w="4971"/>
      </w:tblGrid>
      <w:tr w:rsidR="007F57C4" w:rsidRPr="00631B65" w:rsidTr="00631B65">
        <w:tc>
          <w:tcPr>
            <w:tcW w:w="5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1B65" w:rsidRDefault="00A60DB1" w:rsidP="00631B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A9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7F57C4" w:rsidRPr="00005A94" w:rsidRDefault="00A60DB1" w:rsidP="00631B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МБДОУ</w:t>
            </w:r>
            <w:r w:rsidR="00E335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«Каменский </w:t>
            </w:r>
            <w:proofErr w:type="spellStart"/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/с»</w:t>
            </w:r>
            <w:r w:rsidRPr="00005A94">
              <w:rPr>
                <w:lang w:val="ru-RU"/>
              </w:rPr>
              <w:br/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(протокол </w:t>
            </w:r>
            <w:r w:rsidR="00126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9809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30</w:t>
            </w:r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09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  <w:r w:rsidR="003950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497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Pr="00005A94" w:rsidRDefault="00A60DB1" w:rsidP="0039505F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A9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631B65" w:rsidRDefault="00631B65" w:rsidP="00631B65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A60DB1"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риказом</w:t>
            </w:r>
            <w:r w:rsidR="00126E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заведующего</w:t>
            </w:r>
            <w:r w:rsidR="00A60DB1"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МБДОУ </w:t>
            </w:r>
          </w:p>
          <w:p w:rsidR="007F57C4" w:rsidRPr="00005A94" w:rsidRDefault="0039505F" w:rsidP="00631B65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«Каменский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/с»  </w:t>
            </w:r>
            <w:r w:rsidR="00631B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_________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С.А. Красинская</w:t>
            </w:r>
            <w:r w:rsidR="00A60DB1" w:rsidRPr="00005A94">
              <w:rPr>
                <w:lang w:val="ru-RU"/>
              </w:rPr>
              <w:br/>
            </w:r>
            <w:r w:rsidR="00A60DB1"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9809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01. 10</w:t>
            </w:r>
            <w:r w:rsidR="00A60DB1"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60DB1"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A60DB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60DB1"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9809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</w:tbl>
    <w:p w:rsidR="007F57C4" w:rsidRPr="00005A94" w:rsidRDefault="007F57C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 занятий воспитанников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7F57C4" w:rsidRPr="00005A94" w:rsidRDefault="00A60DB1" w:rsidP="00E335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Режим занятий воспитанников МБДОУ</w:t>
      </w:r>
      <w:r w:rsidR="0039505F">
        <w:rPr>
          <w:rFonts w:hAnsi="Times New Roman" w:cs="Times New Roman"/>
          <w:color w:val="000000"/>
          <w:sz w:val="24"/>
          <w:szCs w:val="24"/>
          <w:lang w:val="ru-RU"/>
        </w:rPr>
        <w:t xml:space="preserve"> «Каменский </w:t>
      </w:r>
      <w:proofErr w:type="spellStart"/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="0039505F">
        <w:rPr>
          <w:rFonts w:hAnsi="Times New Roman" w:cs="Times New Roman"/>
          <w:color w:val="000000"/>
          <w:sz w:val="24"/>
          <w:szCs w:val="24"/>
          <w:lang w:val="ru-RU"/>
        </w:rPr>
        <w:t>/с»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детский сад) разработан в 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 w:rsidR="00E335C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образовании в Российской Федерации»,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 СанПиН 1.2.3685-21 «Гигиенические нормативы и требования к обеспечению безопасности и (или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) безвредности для человека факторов среды обитания»,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постановлением главного санитарного врача от 28.01.2021 № 2,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31.07.2020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373 «Об 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 детского сада.</w:t>
      </w:r>
    </w:p>
    <w:p w:rsidR="007F57C4" w:rsidRPr="00005A94" w:rsidRDefault="00A60DB1" w:rsidP="00E335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1.2. Основные образовательные программы дошкольного образования реализуются в детском саду в соответствии с расписанием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с учетом режима работы детского сада и групп, а также режима дня, соответствующего анатомическим и физиологическим особенностям каждой возрастной группы.</w:t>
      </w:r>
    </w:p>
    <w:p w:rsidR="007F57C4" w:rsidRPr="00005A94" w:rsidRDefault="00A60DB1" w:rsidP="00E335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1.3. Режим занятий устанавливает продолжительность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нагрузки в течение одного занятия и одного дня, особенности организации занятий с применением электронных средств обучения и занятий по физическому воспитанию.</w:t>
      </w:r>
    </w:p>
    <w:p w:rsidR="007F57C4" w:rsidRPr="00005A94" w:rsidRDefault="00A60DB1" w:rsidP="00631B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Режим работы детского сада 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2.1. Режим работы детского сада: пятидневная рабочая неделя.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Выходные дни – суббота, воскресенье, нерабочие праздничные дни.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="00126E08">
        <w:rPr>
          <w:rFonts w:hAnsi="Times New Roman" w:cs="Times New Roman"/>
          <w:color w:val="000000"/>
          <w:sz w:val="24"/>
          <w:szCs w:val="24"/>
          <w:lang w:val="ru-RU"/>
        </w:rPr>
        <w:t>Дошкольная группа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в детском саду функционируют в режиме:</w:t>
      </w:r>
    </w:p>
    <w:p w:rsidR="007F57C4" w:rsidRPr="00005A94" w:rsidRDefault="007F57C4" w:rsidP="00126E0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F57C4" w:rsidRPr="00005A94" w:rsidRDefault="00A60DB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полного дня</w:t>
      </w:r>
      <w:r w:rsidR="0039505F">
        <w:rPr>
          <w:rFonts w:hAnsi="Times New Roman" w:cs="Times New Roman"/>
          <w:color w:val="000000"/>
          <w:sz w:val="24"/>
          <w:szCs w:val="24"/>
          <w:lang w:val="ru-RU"/>
        </w:rPr>
        <w:t xml:space="preserve"> (9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-часового пребывания) – с</w:t>
      </w:r>
      <w:r w:rsidR="00126E0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ч 00 мин. до</w:t>
      </w:r>
      <w:r w:rsidR="0039505F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ч 00 мин.;</w:t>
      </w:r>
    </w:p>
    <w:p w:rsidR="007F57C4" w:rsidRPr="00005A94" w:rsidRDefault="007F57C4" w:rsidP="00126E08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F57C4" w:rsidRPr="00005A94" w:rsidRDefault="00A60DB1" w:rsidP="00631B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Режим занятий воспитанников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3.1. Образовательная программа дошкольного образования реализуется в группах, функционирующих в режиме не менее 3 часов в день. Образовательная программа дошкольного образования может реализовываться в течение всего времени пребывания воспитанника в детском саду.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3.2. Продолжительность одного 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составляет не более: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10 мин. – от полутора до трех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трех до четырех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четырех до пяти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пяти до шести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шести до семи лет.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суммарной образовательной нагрузки в течение дня составляет не более: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20 мин. – от полутора до трех лет;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трех до четырех лет;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четырех до пяти лет;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50 мин.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75 мин. при организации образовательного занятия после дневного сна – для детей от пяти до шести лет;</w:t>
      </w:r>
    </w:p>
    <w:p w:rsidR="007F57C4" w:rsidRPr="00005A94" w:rsidRDefault="00A60DB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90 мин. – для детей от шести до семи лет.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3.4. Занятия для всех возрастных групп начинаются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не ранее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8.00 и заканчиваются не позже 17.00.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время занятий воспитатели проводят соответствующие физические упражнения.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Перерывы между занятиями составляют не менее 10 мин.</w:t>
      </w:r>
    </w:p>
    <w:p w:rsidR="007F57C4" w:rsidRPr="00005A94" w:rsidRDefault="00A60DB1" w:rsidP="00631B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Режим занятий с применением электронных средств обучения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Занятия с использованием электронных средств обучения проводятся в возрастных группах от пяти лет и старше.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4.2. Непрерывная и суммарная продолжительность использования различных типов ЭСО на занятиях составляет: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28"/>
        <w:gridCol w:w="2233"/>
        <w:gridCol w:w="2233"/>
        <w:gridCol w:w="2233"/>
      </w:tblGrid>
      <w:tr w:rsidR="007F57C4" w:rsidTr="00126E08">
        <w:tc>
          <w:tcPr>
            <w:tcW w:w="23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Электронное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 воспитанника</w:t>
            </w:r>
          </w:p>
        </w:tc>
        <w:tc>
          <w:tcPr>
            <w:tcW w:w="44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Продолжительность, мин., не более</w:t>
            </w:r>
          </w:p>
        </w:tc>
      </w:tr>
      <w:tr w:rsidR="007F57C4" w:rsidTr="00126E08">
        <w:tc>
          <w:tcPr>
            <w:tcW w:w="23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7F57C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7F57C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одном занятии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день</w:t>
            </w:r>
          </w:p>
        </w:tc>
      </w:tr>
      <w:tr w:rsidR="007F57C4" w:rsidTr="00126E08"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Pr="00126E08" w:rsidRDefault="00126E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проектор с экраном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F57C4" w:rsidTr="00126E08"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компьютер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ноутбук</w:t>
            </w:r>
            <w:proofErr w:type="spellEnd"/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4.3. Для воспитанников 5-7 лет продолжительность непрерывного использования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</w:p>
    <w:p w:rsidR="007F57C4" w:rsidRPr="00005A94" w:rsidRDefault="00A60DB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экрана с демонстрацией обучающих фильмов, программ или иной информации, предусматривающих ее фиксацию в тетрадях воспитанниками, составляет 5–7 минут;</w:t>
      </w:r>
    </w:p>
    <w:p w:rsidR="007F57C4" w:rsidRPr="00005A94" w:rsidRDefault="00A60DB1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наушников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не более часа. Уровень громкости устанавливается до 60 процентов 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максимальной.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время занятий с использованием электронных средств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воспитатели проводят гимнастику для глаз.</w:t>
      </w:r>
    </w:p>
    <w:p w:rsidR="007F57C4" w:rsidRPr="00005A94" w:rsidRDefault="00A60DB1" w:rsidP="00631B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Режим физического воспитания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5.1. Продолжительность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физкультурных, физкультурно-оздоровительных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занятий и мероприятий определяется с учетом возраста, физической подготовленности и состояния здоровья детей.</w:t>
      </w:r>
    </w:p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5.2. 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физической культурой и спортом,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подвижные игры проводятся на открытом воздухе, если позволяют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метеорологических условий (температура, относительная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влажность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и скорость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движения воздуха) и климатическая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зона.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В дождливые, ветреные и морозные дни занятия физической культурой проводятся в </w:t>
      </w:r>
      <w:r w:rsidR="00126E08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E3A1B" w:rsidRPr="0039505F" w:rsidRDefault="00BE3A1B">
      <w:pPr>
        <w:rPr>
          <w:lang w:val="ru-RU"/>
        </w:rPr>
      </w:pPr>
    </w:p>
    <w:p w:rsidR="00BE3A1B" w:rsidRPr="0039505F" w:rsidRDefault="00BE3A1B">
      <w:pPr>
        <w:rPr>
          <w:lang w:val="ru-RU"/>
        </w:rPr>
      </w:pPr>
    </w:p>
    <w:sectPr w:rsidR="00BE3A1B" w:rsidRPr="0039505F" w:rsidSect="00C651F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B77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9F5C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6A32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F721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5A94"/>
    <w:rsid w:val="00027785"/>
    <w:rsid w:val="00126E08"/>
    <w:rsid w:val="00176FAE"/>
    <w:rsid w:val="00283D01"/>
    <w:rsid w:val="002D33B1"/>
    <w:rsid w:val="002D3591"/>
    <w:rsid w:val="003514A0"/>
    <w:rsid w:val="0039505F"/>
    <w:rsid w:val="003D301D"/>
    <w:rsid w:val="00471D71"/>
    <w:rsid w:val="004F7E17"/>
    <w:rsid w:val="005A05CE"/>
    <w:rsid w:val="00631B65"/>
    <w:rsid w:val="00644427"/>
    <w:rsid w:val="00653AF6"/>
    <w:rsid w:val="00712A5C"/>
    <w:rsid w:val="007F57C4"/>
    <w:rsid w:val="00980986"/>
    <w:rsid w:val="009E29A9"/>
    <w:rsid w:val="00A51305"/>
    <w:rsid w:val="00A60DB1"/>
    <w:rsid w:val="00B73A5A"/>
    <w:rsid w:val="00BE3A1B"/>
    <w:rsid w:val="00C651FD"/>
    <w:rsid w:val="00E335CE"/>
    <w:rsid w:val="00E438A1"/>
    <w:rsid w:val="00E62E06"/>
    <w:rsid w:val="00EC4972"/>
    <w:rsid w:val="00F01E19"/>
    <w:rsid w:val="00FF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005A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005A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Папова Татьяна Алексеевна</dc:creator>
  <dc:description>Подготовлено экспертами Актион-МЦФЭР</dc:description>
  <cp:lastModifiedBy>User</cp:lastModifiedBy>
  <cp:revision>7</cp:revision>
  <cp:lastPrinted>2021-10-14T01:21:00Z</cp:lastPrinted>
  <dcterms:created xsi:type="dcterms:W3CDTF">2021-10-13T07:01:00Z</dcterms:created>
  <dcterms:modified xsi:type="dcterms:W3CDTF">2021-10-14T01:30:00Z</dcterms:modified>
</cp:coreProperties>
</file>